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0DE" w:rsidRDefault="00E940CD" w:rsidP="008260DE">
      <w:pPr>
        <w:ind w:firstLineChars="200" w:firstLine="720"/>
        <w:jc w:val="center"/>
        <w:rPr>
          <w:rFonts w:ascii="黑体" w:eastAsia="黑体" w:hAnsi="黑体" w:cs="Times New Roman" w:hint="eastAsia"/>
          <w:sz w:val="36"/>
          <w:szCs w:val="36"/>
        </w:rPr>
      </w:pPr>
      <w:r>
        <w:rPr>
          <w:rFonts w:ascii="黑体" w:eastAsia="黑体" w:hAnsi="黑体" w:cs="Times New Roman" w:hint="eastAsia"/>
          <w:sz w:val="36"/>
          <w:szCs w:val="36"/>
        </w:rPr>
        <w:t>疫情期间中小微企业职工线上</w:t>
      </w:r>
      <w:r w:rsidR="008260DE" w:rsidRPr="00AA6DB9">
        <w:rPr>
          <w:rFonts w:ascii="黑体" w:eastAsia="黑体" w:hAnsi="黑体" w:cs="Times New Roman"/>
          <w:sz w:val="36"/>
          <w:szCs w:val="36"/>
        </w:rPr>
        <w:t>培训补贴</w:t>
      </w:r>
      <w:r w:rsidR="008260DE" w:rsidRPr="00AA6DB9">
        <w:rPr>
          <w:rFonts w:ascii="黑体" w:eastAsia="黑体" w:hAnsi="黑体" w:cs="Times New Roman" w:hint="eastAsia"/>
          <w:sz w:val="36"/>
          <w:szCs w:val="36"/>
        </w:rPr>
        <w:t>流程</w:t>
      </w:r>
    </w:p>
    <w:p w:rsidR="00E940CD" w:rsidRDefault="00E940CD" w:rsidP="008260DE">
      <w:pPr>
        <w:ind w:firstLineChars="200" w:firstLine="720"/>
        <w:jc w:val="center"/>
        <w:rPr>
          <w:rFonts w:ascii="黑体" w:eastAsia="黑体" w:hAnsi="黑体" w:cs="Times New Roman" w:hint="eastAsia"/>
          <w:sz w:val="36"/>
          <w:szCs w:val="36"/>
        </w:rPr>
      </w:pPr>
    </w:p>
    <w:p w:rsidR="00E940CD" w:rsidRPr="00E940CD" w:rsidRDefault="00E940CD" w:rsidP="00E940CD">
      <w:pPr>
        <w:rPr>
          <w:rFonts w:ascii="仿宋" w:eastAsia="仿宋" w:hAnsi="仿宋"/>
          <w:sz w:val="32"/>
          <w:szCs w:val="32"/>
        </w:rPr>
      </w:pPr>
      <w:r>
        <w:rPr>
          <w:rFonts w:ascii="仿宋_GB2312" w:eastAsia="仿宋_GB2312" w:hint="eastAsia"/>
          <w:sz w:val="32"/>
          <w:szCs w:val="32"/>
        </w:rPr>
        <w:t xml:space="preserve">   一、</w:t>
      </w:r>
      <w:r w:rsidRPr="00E940CD">
        <w:rPr>
          <w:rFonts w:ascii="仿宋" w:eastAsia="仿宋" w:hAnsi="仿宋" w:hint="eastAsia"/>
          <w:sz w:val="32"/>
          <w:szCs w:val="32"/>
        </w:rPr>
        <w:t>享受职业培训政府补贴企业范围</w:t>
      </w:r>
    </w:p>
    <w:p w:rsidR="00E940CD" w:rsidRPr="00E940CD" w:rsidRDefault="00E940CD" w:rsidP="00E940CD">
      <w:pPr>
        <w:rPr>
          <w:rFonts w:ascii="仿宋" w:eastAsia="仿宋" w:hAnsi="仿宋"/>
          <w:sz w:val="32"/>
          <w:szCs w:val="32"/>
        </w:rPr>
      </w:pPr>
      <w:r w:rsidRPr="00E940CD">
        <w:rPr>
          <w:rFonts w:ascii="仿宋" w:eastAsia="仿宋" w:hAnsi="仿宋" w:hint="eastAsia"/>
          <w:sz w:val="32"/>
          <w:szCs w:val="32"/>
        </w:rPr>
        <w:t xml:space="preserve">    1.本市受疫情影响的中小微企业在停工期、恢复期组织本企业职工参加与职业技能相关的线上培训，提高职工职业技能素质和就业质量的，组织职工培训并申请政府补贴的企业。</w:t>
      </w:r>
    </w:p>
    <w:p w:rsidR="00E940CD" w:rsidRPr="00E940CD" w:rsidRDefault="00E940CD" w:rsidP="00E940CD">
      <w:pPr>
        <w:ind w:firstLine="615"/>
        <w:rPr>
          <w:rFonts w:ascii="仿宋" w:eastAsia="仿宋" w:hAnsi="仿宋" w:hint="eastAsia"/>
          <w:sz w:val="32"/>
          <w:szCs w:val="32"/>
        </w:rPr>
      </w:pPr>
      <w:r w:rsidRPr="00E940CD">
        <w:rPr>
          <w:rFonts w:ascii="仿宋" w:eastAsia="仿宋" w:hAnsi="仿宋" w:hint="eastAsia"/>
          <w:sz w:val="32"/>
          <w:szCs w:val="32"/>
        </w:rPr>
        <w:t>2.“中小微企业”是指符合《关于印发中小企业划型标准规定的通知》（工信部联企业〔2011〕300号）规定的，在我市注册具有独立法人资格的各类企业。</w:t>
      </w:r>
    </w:p>
    <w:p w:rsidR="00E940CD" w:rsidRPr="00E940CD" w:rsidRDefault="00E940CD" w:rsidP="00E940CD">
      <w:pPr>
        <w:rPr>
          <w:rFonts w:ascii="仿宋" w:eastAsia="仿宋" w:hAnsi="仿宋"/>
          <w:sz w:val="32"/>
          <w:szCs w:val="32"/>
        </w:rPr>
      </w:pPr>
      <w:r w:rsidRPr="00E940CD">
        <w:rPr>
          <w:rFonts w:ascii="仿宋" w:eastAsia="仿宋" w:hAnsi="仿宋" w:hint="eastAsia"/>
          <w:sz w:val="32"/>
          <w:szCs w:val="32"/>
        </w:rPr>
        <w:t xml:space="preserve">    3.“职工”是指与企业建立劳动关系、在企业工作的一线员工（含劳务派遣人员）。</w:t>
      </w:r>
    </w:p>
    <w:p w:rsidR="00E940CD" w:rsidRPr="00E940CD" w:rsidRDefault="00E940CD" w:rsidP="00E940CD">
      <w:pPr>
        <w:rPr>
          <w:rFonts w:ascii="仿宋" w:eastAsia="仿宋" w:hAnsi="仿宋"/>
          <w:sz w:val="32"/>
          <w:szCs w:val="32"/>
        </w:rPr>
      </w:pPr>
      <w:r w:rsidRPr="00E940CD">
        <w:rPr>
          <w:rFonts w:ascii="仿宋" w:eastAsia="仿宋" w:hAnsi="仿宋" w:hint="eastAsia"/>
          <w:sz w:val="32"/>
          <w:szCs w:val="32"/>
        </w:rPr>
        <w:t xml:space="preserve">    </w:t>
      </w:r>
      <w:r w:rsidR="00E6074A">
        <w:rPr>
          <w:rFonts w:ascii="仿宋" w:eastAsia="仿宋" w:hAnsi="仿宋" w:hint="eastAsia"/>
          <w:sz w:val="32"/>
          <w:szCs w:val="32"/>
        </w:rPr>
        <w:t>二、</w:t>
      </w:r>
      <w:r w:rsidRPr="00E940CD">
        <w:rPr>
          <w:rFonts w:ascii="仿宋" w:eastAsia="仿宋" w:hAnsi="仿宋" w:hint="eastAsia"/>
          <w:sz w:val="32"/>
          <w:szCs w:val="32"/>
        </w:rPr>
        <w:t>培训方式和内容</w:t>
      </w:r>
    </w:p>
    <w:p w:rsidR="00E940CD" w:rsidRPr="00E940CD" w:rsidRDefault="00E940CD" w:rsidP="00E940CD">
      <w:pPr>
        <w:rPr>
          <w:rFonts w:ascii="仿宋" w:eastAsia="仿宋" w:hAnsi="仿宋"/>
          <w:sz w:val="32"/>
          <w:szCs w:val="32"/>
        </w:rPr>
      </w:pPr>
      <w:r w:rsidRPr="00E940CD">
        <w:rPr>
          <w:rFonts w:ascii="仿宋" w:eastAsia="仿宋" w:hAnsi="仿宋" w:hint="eastAsia"/>
          <w:sz w:val="32"/>
          <w:szCs w:val="32"/>
        </w:rPr>
        <w:t xml:space="preserve">    1.培训方式：企业通过人社部推荐的免费职业技能线上平台或自主选择中国境内资质合法，信用良好，提供公益服务的职业技能培训平台进行线上职业培训的；企业也可委托具备资质的培训机构开展线上职业培训。</w:t>
      </w:r>
    </w:p>
    <w:p w:rsidR="00E940CD" w:rsidRPr="00E940CD" w:rsidRDefault="00E940CD" w:rsidP="00E940CD">
      <w:pPr>
        <w:ind w:firstLineChars="200" w:firstLine="640"/>
        <w:rPr>
          <w:rFonts w:ascii="仿宋" w:eastAsia="仿宋" w:hAnsi="仿宋"/>
          <w:sz w:val="32"/>
          <w:szCs w:val="32"/>
        </w:rPr>
      </w:pPr>
      <w:r w:rsidRPr="00E940CD">
        <w:rPr>
          <w:rFonts w:ascii="仿宋" w:eastAsia="仿宋" w:hAnsi="仿宋" w:hint="eastAsia"/>
          <w:sz w:val="32"/>
          <w:szCs w:val="32"/>
        </w:rPr>
        <w:t>2.培训内容：企业开展符合生产经营实际需要，与企业主营业务相关的培训，通过在线直播、视频录播、互问互答、考核测试等灵活多样的形式培训理论课程，也可将适合线上授课、居家练习的实训课程纳入培训内容。</w:t>
      </w:r>
    </w:p>
    <w:p w:rsidR="00E940CD" w:rsidRPr="00E940CD" w:rsidRDefault="00E940CD" w:rsidP="00E940CD">
      <w:pPr>
        <w:ind w:firstLineChars="200" w:firstLine="640"/>
        <w:rPr>
          <w:rFonts w:ascii="仿宋" w:eastAsia="仿宋" w:hAnsi="仿宋"/>
          <w:sz w:val="32"/>
          <w:szCs w:val="32"/>
        </w:rPr>
      </w:pPr>
      <w:r w:rsidRPr="00E940CD">
        <w:rPr>
          <w:rFonts w:ascii="仿宋" w:eastAsia="仿宋" w:hAnsi="仿宋" w:hint="eastAsia"/>
          <w:sz w:val="32"/>
          <w:szCs w:val="32"/>
        </w:rPr>
        <w:t>3.鼓励有条件的企业将中华技能大奖获得者、全国技术</w:t>
      </w:r>
      <w:r w:rsidRPr="00E940CD">
        <w:rPr>
          <w:rFonts w:ascii="仿宋" w:eastAsia="仿宋" w:hAnsi="仿宋" w:hint="eastAsia"/>
          <w:sz w:val="32"/>
          <w:szCs w:val="32"/>
        </w:rPr>
        <w:lastRenderedPageBreak/>
        <w:t>能手、辽宁工匠、辽宁省功勋高技能人才、辽宁省有突出贡献高技能人才、辽宁省技术能手等纳入线上培训师资库，开展线上视频直播授课。</w:t>
      </w:r>
    </w:p>
    <w:p w:rsidR="00E940CD" w:rsidRPr="00E940CD" w:rsidRDefault="00E6074A" w:rsidP="00E940CD">
      <w:pPr>
        <w:ind w:firstLineChars="150" w:firstLine="480"/>
        <w:rPr>
          <w:rFonts w:ascii="仿宋" w:eastAsia="仿宋" w:hAnsi="仿宋"/>
          <w:sz w:val="32"/>
          <w:szCs w:val="32"/>
        </w:rPr>
      </w:pPr>
      <w:r>
        <w:rPr>
          <w:rFonts w:ascii="仿宋" w:eastAsia="仿宋" w:hAnsi="仿宋" w:hint="eastAsia"/>
          <w:sz w:val="32"/>
          <w:szCs w:val="32"/>
        </w:rPr>
        <w:t>三、</w:t>
      </w:r>
      <w:r w:rsidR="00E940CD" w:rsidRPr="00E940CD">
        <w:rPr>
          <w:rFonts w:ascii="仿宋" w:eastAsia="仿宋" w:hAnsi="仿宋" w:hint="eastAsia"/>
          <w:sz w:val="32"/>
          <w:szCs w:val="32"/>
        </w:rPr>
        <w:t>培训补贴标准和期限</w:t>
      </w:r>
    </w:p>
    <w:p w:rsidR="00E940CD" w:rsidRPr="00E940CD" w:rsidRDefault="00E940CD" w:rsidP="00E940CD">
      <w:pPr>
        <w:ind w:firstLineChars="250" w:firstLine="800"/>
        <w:rPr>
          <w:rFonts w:ascii="仿宋" w:eastAsia="仿宋" w:hAnsi="仿宋"/>
          <w:sz w:val="32"/>
          <w:szCs w:val="32"/>
        </w:rPr>
      </w:pPr>
      <w:r w:rsidRPr="00E940CD">
        <w:rPr>
          <w:rFonts w:ascii="仿宋" w:eastAsia="仿宋" w:hAnsi="仿宋" w:hint="eastAsia"/>
          <w:sz w:val="32"/>
          <w:szCs w:val="32"/>
        </w:rPr>
        <w:t>1.补贴标准：完成线上培训的企业职工，按照每人不低于50课时（每课时不少于40分钟），每人500元的标准直补企业。每人可享受不超过3次补贴，在上一个培训项目结束后方可参加下一个培训项目，同一培训项目不得重复享受补贴。补贴资金从失业保险基金支持技能提升行动资金中列支。</w:t>
      </w:r>
    </w:p>
    <w:p w:rsidR="00E940CD" w:rsidRPr="00E940CD" w:rsidRDefault="00E940CD" w:rsidP="00E940CD">
      <w:pPr>
        <w:ind w:firstLineChars="200" w:firstLine="640"/>
        <w:rPr>
          <w:rFonts w:ascii="仿宋" w:eastAsia="仿宋" w:hAnsi="仿宋"/>
          <w:color w:val="FF0000"/>
          <w:sz w:val="32"/>
          <w:szCs w:val="32"/>
        </w:rPr>
      </w:pPr>
      <w:r w:rsidRPr="00E940CD">
        <w:rPr>
          <w:rFonts w:ascii="仿宋" w:eastAsia="仿宋" w:hAnsi="仿宋" w:hint="eastAsia"/>
          <w:sz w:val="32"/>
          <w:szCs w:val="32"/>
        </w:rPr>
        <w:t>2.补贴期限：暂定2020年2月18日至2020年6月30日。</w:t>
      </w:r>
    </w:p>
    <w:p w:rsidR="00E940CD" w:rsidRPr="00E940CD" w:rsidRDefault="0069650C" w:rsidP="00E940CD">
      <w:pPr>
        <w:ind w:firstLineChars="200" w:firstLine="640"/>
        <w:rPr>
          <w:rFonts w:ascii="仿宋" w:eastAsia="仿宋" w:hAnsi="仿宋"/>
          <w:sz w:val="32"/>
          <w:szCs w:val="32"/>
        </w:rPr>
      </w:pPr>
      <w:r>
        <w:rPr>
          <w:rFonts w:ascii="仿宋" w:eastAsia="仿宋" w:hAnsi="仿宋" w:hint="eastAsia"/>
          <w:sz w:val="32"/>
          <w:szCs w:val="32"/>
        </w:rPr>
        <w:t>四</w:t>
      </w:r>
      <w:r w:rsidR="00E940CD" w:rsidRPr="00E940CD">
        <w:rPr>
          <w:rFonts w:ascii="仿宋" w:eastAsia="仿宋" w:hAnsi="仿宋" w:hint="eastAsia"/>
          <w:sz w:val="32"/>
          <w:szCs w:val="32"/>
        </w:rPr>
        <w:t>申报方式</w:t>
      </w:r>
    </w:p>
    <w:p w:rsidR="00E940CD" w:rsidRPr="00E940CD" w:rsidRDefault="00E940CD" w:rsidP="00E940CD">
      <w:pPr>
        <w:ind w:firstLineChars="200" w:firstLine="640"/>
        <w:rPr>
          <w:rFonts w:ascii="仿宋" w:eastAsia="仿宋" w:hAnsi="仿宋"/>
          <w:sz w:val="32"/>
          <w:szCs w:val="32"/>
        </w:rPr>
      </w:pPr>
      <w:r w:rsidRPr="00E940CD">
        <w:rPr>
          <w:rFonts w:ascii="仿宋" w:eastAsia="仿宋" w:hAnsi="仿宋" w:hint="eastAsia"/>
          <w:sz w:val="32"/>
          <w:szCs w:val="32"/>
        </w:rPr>
        <w:t>按照属地管理原则，企业向公共就业服务机构申报开班备案，企业需递交的材料：</w:t>
      </w:r>
    </w:p>
    <w:p w:rsidR="00E940CD" w:rsidRPr="00E940CD" w:rsidRDefault="00E940CD" w:rsidP="00E940CD">
      <w:pPr>
        <w:ind w:firstLineChars="200" w:firstLine="640"/>
        <w:rPr>
          <w:rFonts w:ascii="仿宋" w:eastAsia="仿宋" w:hAnsi="仿宋"/>
          <w:sz w:val="32"/>
          <w:szCs w:val="32"/>
        </w:rPr>
      </w:pPr>
      <w:r w:rsidRPr="00E940CD">
        <w:rPr>
          <w:rFonts w:ascii="仿宋" w:eastAsia="仿宋" w:hAnsi="仿宋" w:hint="eastAsia"/>
          <w:sz w:val="32"/>
          <w:szCs w:val="32"/>
        </w:rPr>
        <w:t>1.企业营业执照复印件</w:t>
      </w:r>
      <w:r w:rsidR="00E6074A">
        <w:rPr>
          <w:rFonts w:ascii="仿宋" w:eastAsia="仿宋" w:hAnsi="仿宋" w:hint="eastAsia"/>
          <w:sz w:val="32"/>
          <w:szCs w:val="32"/>
        </w:rPr>
        <w:t>；</w:t>
      </w:r>
    </w:p>
    <w:p w:rsidR="00E940CD" w:rsidRPr="00E940CD" w:rsidRDefault="00E940CD" w:rsidP="00E940CD">
      <w:pPr>
        <w:ind w:firstLineChars="200" w:firstLine="640"/>
        <w:rPr>
          <w:rFonts w:ascii="仿宋" w:eastAsia="仿宋" w:hAnsi="仿宋"/>
          <w:sz w:val="32"/>
          <w:szCs w:val="32"/>
        </w:rPr>
      </w:pPr>
      <w:r w:rsidRPr="00E940CD">
        <w:rPr>
          <w:rFonts w:ascii="仿宋" w:eastAsia="仿宋" w:hAnsi="仿宋" w:hint="eastAsia"/>
          <w:sz w:val="32"/>
          <w:szCs w:val="32"/>
        </w:rPr>
        <w:t>2.培训方案或教学计划</w:t>
      </w:r>
      <w:r w:rsidR="00E6074A">
        <w:rPr>
          <w:rFonts w:ascii="仿宋" w:eastAsia="仿宋" w:hAnsi="仿宋" w:hint="eastAsia"/>
          <w:sz w:val="32"/>
          <w:szCs w:val="32"/>
        </w:rPr>
        <w:t>；</w:t>
      </w:r>
      <w:r w:rsidRPr="00E940CD">
        <w:rPr>
          <w:rFonts w:ascii="仿宋" w:eastAsia="仿宋" w:hAnsi="仿宋" w:hint="eastAsia"/>
          <w:sz w:val="32"/>
          <w:szCs w:val="32"/>
        </w:rPr>
        <w:t>包括培训对象、</w:t>
      </w:r>
      <w:r w:rsidRPr="00E6074A">
        <w:rPr>
          <w:rFonts w:ascii="仿宋" w:eastAsia="仿宋" w:hAnsi="仿宋" w:hint="eastAsia"/>
          <w:i/>
          <w:sz w:val="32"/>
          <w:szCs w:val="32"/>
        </w:rPr>
        <w:t>培训工种及</w:t>
      </w:r>
      <w:r w:rsidRPr="00E940CD">
        <w:rPr>
          <w:rFonts w:ascii="仿宋" w:eastAsia="仿宋" w:hAnsi="仿宋" w:hint="eastAsia"/>
          <w:sz w:val="32"/>
          <w:szCs w:val="32"/>
        </w:rPr>
        <w:t>等级、培训课程、培训时长、培训方式及平台、培训成本等。</w:t>
      </w:r>
    </w:p>
    <w:p w:rsidR="00E940CD" w:rsidRPr="00E940CD" w:rsidRDefault="00E940CD" w:rsidP="00E940CD">
      <w:pPr>
        <w:ind w:firstLineChars="200" w:firstLine="640"/>
        <w:rPr>
          <w:rFonts w:ascii="仿宋" w:eastAsia="仿宋" w:hAnsi="仿宋"/>
          <w:sz w:val="32"/>
          <w:szCs w:val="32"/>
        </w:rPr>
      </w:pPr>
      <w:r w:rsidRPr="00E940CD">
        <w:rPr>
          <w:rFonts w:ascii="仿宋" w:eastAsia="仿宋" w:hAnsi="仿宋" w:hint="eastAsia"/>
          <w:sz w:val="32"/>
          <w:szCs w:val="32"/>
        </w:rPr>
        <w:t>3.培训人员名单包含身份证号码、培训职业、培训时间等信息。</w:t>
      </w:r>
    </w:p>
    <w:p w:rsidR="0082692F" w:rsidRPr="00E940CD" w:rsidRDefault="00E940CD" w:rsidP="0082692F">
      <w:pPr>
        <w:ind w:firstLineChars="200" w:firstLine="640"/>
        <w:rPr>
          <w:rFonts w:ascii="仿宋" w:eastAsia="仿宋" w:hAnsi="仿宋" w:cs="Times New Roman"/>
          <w:sz w:val="32"/>
          <w:szCs w:val="32"/>
        </w:rPr>
      </w:pPr>
      <w:r w:rsidRPr="00E940CD">
        <w:rPr>
          <w:rFonts w:ascii="仿宋" w:eastAsia="仿宋" w:hAnsi="仿宋" w:hint="eastAsia"/>
          <w:sz w:val="32"/>
          <w:szCs w:val="32"/>
        </w:rPr>
        <w:t>企业完成培训，疫情结束后3</w:t>
      </w:r>
      <w:r w:rsidR="0082692F">
        <w:rPr>
          <w:rFonts w:ascii="仿宋" w:eastAsia="仿宋" w:hAnsi="仿宋" w:hint="eastAsia"/>
          <w:sz w:val="32"/>
          <w:szCs w:val="32"/>
        </w:rPr>
        <w:t>个月内由企业向所在地公共就业服务部门申领培训补贴。</w:t>
      </w:r>
      <w:r w:rsidRPr="00E940CD">
        <w:rPr>
          <w:rFonts w:ascii="仿宋" w:eastAsia="仿宋" w:hAnsi="仿宋" w:hint="eastAsia"/>
          <w:sz w:val="32"/>
          <w:szCs w:val="32"/>
        </w:rPr>
        <w:t>企业申领补贴需</w:t>
      </w:r>
      <w:r w:rsidR="0082692F">
        <w:rPr>
          <w:rFonts w:ascii="仿宋" w:eastAsia="仿宋" w:hAnsi="仿宋" w:hint="eastAsia"/>
          <w:sz w:val="32"/>
          <w:szCs w:val="32"/>
        </w:rPr>
        <w:t>持《</w:t>
      </w:r>
      <w:r w:rsidR="0082692F" w:rsidRPr="00E940CD">
        <w:rPr>
          <w:rFonts w:ascii="仿宋" w:eastAsia="仿宋" w:hAnsi="仿宋" w:hint="eastAsia"/>
          <w:sz w:val="32"/>
          <w:szCs w:val="32"/>
        </w:rPr>
        <w:t>疫情</w:t>
      </w:r>
      <w:r w:rsidR="0082692F">
        <w:rPr>
          <w:rFonts w:ascii="仿宋" w:eastAsia="仿宋" w:hAnsi="仿宋" w:hint="eastAsia"/>
          <w:sz w:val="32"/>
          <w:szCs w:val="32"/>
        </w:rPr>
        <w:t>期</w:t>
      </w:r>
      <w:r w:rsidR="0082692F">
        <w:rPr>
          <w:rFonts w:ascii="仿宋" w:eastAsia="仿宋" w:hAnsi="仿宋" w:hint="eastAsia"/>
          <w:sz w:val="32"/>
          <w:szCs w:val="32"/>
        </w:rPr>
        <w:lastRenderedPageBreak/>
        <w:t>间</w:t>
      </w:r>
      <w:r w:rsidR="0082692F" w:rsidRPr="00E940CD">
        <w:rPr>
          <w:rFonts w:ascii="仿宋" w:eastAsia="仿宋" w:hAnsi="仿宋" w:hint="eastAsia"/>
          <w:sz w:val="32"/>
          <w:szCs w:val="32"/>
        </w:rPr>
        <w:t>中小微企业职工线上职业培训补贴申请表》</w:t>
      </w:r>
      <w:r w:rsidR="0082692F">
        <w:rPr>
          <w:rFonts w:ascii="仿宋" w:eastAsia="仿宋" w:hAnsi="仿宋" w:hint="eastAsia"/>
          <w:sz w:val="32"/>
          <w:szCs w:val="32"/>
        </w:rPr>
        <w:t>和《</w:t>
      </w:r>
      <w:r w:rsidR="0082692F" w:rsidRPr="00E940CD">
        <w:rPr>
          <w:rFonts w:ascii="仿宋" w:eastAsia="仿宋" w:hAnsi="仿宋" w:hint="eastAsia"/>
          <w:sz w:val="32"/>
          <w:szCs w:val="32"/>
        </w:rPr>
        <w:t>疫情</w:t>
      </w:r>
      <w:r w:rsidR="0082692F">
        <w:rPr>
          <w:rFonts w:ascii="仿宋" w:eastAsia="仿宋" w:hAnsi="仿宋" w:hint="eastAsia"/>
          <w:sz w:val="32"/>
          <w:szCs w:val="32"/>
        </w:rPr>
        <w:t>期间</w:t>
      </w:r>
      <w:r w:rsidR="0082692F" w:rsidRPr="00E940CD">
        <w:rPr>
          <w:rFonts w:ascii="仿宋" w:eastAsia="仿宋" w:hAnsi="仿宋" w:hint="eastAsia"/>
          <w:sz w:val="32"/>
          <w:szCs w:val="32"/>
        </w:rPr>
        <w:t>中小微企业职工线上职业培训补贴</w:t>
      </w:r>
      <w:r w:rsidR="0082692F">
        <w:rPr>
          <w:rFonts w:ascii="仿宋" w:eastAsia="仿宋" w:hAnsi="仿宋" w:hint="eastAsia"/>
          <w:sz w:val="32"/>
          <w:szCs w:val="32"/>
        </w:rPr>
        <w:t>申请名册》</w:t>
      </w:r>
      <w:r w:rsidR="0082692F" w:rsidRPr="00E940CD">
        <w:rPr>
          <w:rFonts w:ascii="仿宋" w:eastAsia="仿宋" w:hAnsi="仿宋" w:cs="Times New Roman" w:hint="eastAsia"/>
          <w:sz w:val="32"/>
          <w:szCs w:val="32"/>
        </w:rPr>
        <w:t>到社会保险缴纳地所属的公共就业服务机构，</w:t>
      </w:r>
      <w:r w:rsidR="0082692F" w:rsidRPr="00E940CD">
        <w:rPr>
          <w:rFonts w:ascii="仿宋" w:eastAsia="仿宋" w:hAnsi="仿宋" w:cs="Times New Roman"/>
          <w:sz w:val="32"/>
          <w:szCs w:val="32"/>
        </w:rPr>
        <w:t>提供如下材料：</w:t>
      </w:r>
    </w:p>
    <w:p w:rsidR="0082692F" w:rsidRPr="00E940CD" w:rsidRDefault="0082692F" w:rsidP="0082692F">
      <w:pPr>
        <w:ind w:left="640"/>
        <w:rPr>
          <w:rFonts w:ascii="仿宋" w:eastAsia="仿宋" w:hAnsi="仿宋" w:cs="Times New Roman"/>
          <w:sz w:val="32"/>
          <w:szCs w:val="32"/>
        </w:rPr>
      </w:pPr>
      <w:r w:rsidRPr="00E940CD">
        <w:rPr>
          <w:rFonts w:ascii="仿宋" w:eastAsia="仿宋" w:hAnsi="仿宋" w:cs="Times New Roman" w:hint="eastAsia"/>
          <w:sz w:val="32"/>
          <w:szCs w:val="32"/>
        </w:rPr>
        <w:t>1、</w:t>
      </w:r>
      <w:r w:rsidRPr="00E940CD">
        <w:rPr>
          <w:rFonts w:ascii="仿宋" w:eastAsia="仿宋" w:hAnsi="仿宋" w:cs="Times New Roman"/>
          <w:sz w:val="32"/>
          <w:szCs w:val="32"/>
        </w:rPr>
        <w:t>职工身份证复印件。</w:t>
      </w:r>
    </w:p>
    <w:p w:rsidR="0082692F" w:rsidRPr="00E940CD" w:rsidRDefault="0082692F" w:rsidP="0082692F">
      <w:pPr>
        <w:ind w:firstLineChars="200" w:firstLine="640"/>
        <w:rPr>
          <w:rFonts w:ascii="仿宋" w:eastAsia="仿宋" w:hAnsi="仿宋" w:cs="Times New Roman"/>
          <w:sz w:val="32"/>
          <w:szCs w:val="32"/>
        </w:rPr>
      </w:pPr>
      <w:r w:rsidRPr="00E940CD">
        <w:rPr>
          <w:rFonts w:ascii="仿宋" w:eastAsia="仿宋" w:hAnsi="仿宋" w:cs="Times New Roman" w:hint="eastAsia"/>
          <w:sz w:val="32"/>
          <w:szCs w:val="32"/>
        </w:rPr>
        <w:t>2、</w:t>
      </w:r>
      <w:r w:rsidRPr="00E940CD">
        <w:rPr>
          <w:rFonts w:ascii="仿宋" w:eastAsia="仿宋" w:hAnsi="仿宋" w:cs="Times New Roman"/>
          <w:sz w:val="32"/>
          <w:szCs w:val="32"/>
        </w:rPr>
        <w:t>劳动合同复印件</w:t>
      </w:r>
      <w:r w:rsidRPr="00E940CD">
        <w:rPr>
          <w:rFonts w:ascii="仿宋" w:eastAsia="仿宋" w:hAnsi="仿宋" w:cs="Times New Roman" w:hint="eastAsia"/>
          <w:sz w:val="32"/>
          <w:szCs w:val="32"/>
        </w:rPr>
        <w:t>、就业备案表复印件</w:t>
      </w:r>
      <w:r w:rsidRPr="00E940CD">
        <w:rPr>
          <w:rFonts w:ascii="仿宋" w:eastAsia="仿宋" w:hAnsi="仿宋" w:cs="Times New Roman"/>
          <w:sz w:val="32"/>
          <w:szCs w:val="32"/>
        </w:rPr>
        <w:t>（</w:t>
      </w:r>
      <w:r w:rsidRPr="00E940CD">
        <w:rPr>
          <w:rFonts w:ascii="仿宋" w:eastAsia="仿宋" w:hAnsi="仿宋" w:cs="Times New Roman" w:hint="eastAsia"/>
          <w:sz w:val="32"/>
          <w:szCs w:val="32"/>
        </w:rPr>
        <w:t>劳务派遣工提供劳务派遣合同标准文本以及企业的在职证明</w:t>
      </w:r>
      <w:r w:rsidRPr="00E940CD">
        <w:rPr>
          <w:rFonts w:ascii="仿宋" w:eastAsia="仿宋" w:hAnsi="仿宋" w:cs="Times New Roman"/>
          <w:sz w:val="32"/>
          <w:szCs w:val="32"/>
        </w:rPr>
        <w:t>）</w:t>
      </w:r>
      <w:r w:rsidRPr="00E940CD">
        <w:rPr>
          <w:rFonts w:ascii="仿宋" w:eastAsia="仿宋" w:hAnsi="仿宋" w:cs="Times New Roman" w:hint="eastAsia"/>
          <w:sz w:val="32"/>
          <w:szCs w:val="32"/>
        </w:rPr>
        <w:t>；</w:t>
      </w:r>
    </w:p>
    <w:p w:rsidR="0082692F" w:rsidRPr="00E940CD" w:rsidRDefault="0082692F" w:rsidP="0082692F">
      <w:pPr>
        <w:ind w:firstLineChars="200" w:firstLine="640"/>
        <w:rPr>
          <w:rFonts w:ascii="仿宋" w:eastAsia="仿宋" w:hAnsi="仿宋" w:cs="Times New Roman"/>
          <w:sz w:val="32"/>
          <w:szCs w:val="32"/>
        </w:rPr>
      </w:pPr>
      <w:r w:rsidRPr="00E940CD">
        <w:rPr>
          <w:rFonts w:ascii="仿宋" w:eastAsia="仿宋" w:hAnsi="仿宋" w:cs="Times New Roman" w:hint="eastAsia"/>
          <w:sz w:val="32"/>
          <w:szCs w:val="32"/>
        </w:rPr>
        <w:t>3、发票；</w:t>
      </w:r>
    </w:p>
    <w:p w:rsidR="0082692F" w:rsidRPr="00E940CD" w:rsidRDefault="0082692F" w:rsidP="0082692F">
      <w:pPr>
        <w:ind w:firstLineChars="200" w:firstLine="640"/>
        <w:rPr>
          <w:rFonts w:ascii="仿宋" w:eastAsia="仿宋" w:hAnsi="仿宋" w:cs="Times New Roman"/>
          <w:sz w:val="32"/>
          <w:szCs w:val="32"/>
        </w:rPr>
      </w:pPr>
      <w:r>
        <w:rPr>
          <w:rFonts w:ascii="仿宋" w:eastAsia="仿宋" w:hAnsi="仿宋" w:cs="Times New Roman" w:hint="eastAsia"/>
          <w:sz w:val="32"/>
          <w:szCs w:val="32"/>
        </w:rPr>
        <w:t>4</w:t>
      </w:r>
      <w:r w:rsidRPr="00E940CD">
        <w:rPr>
          <w:rFonts w:ascii="仿宋" w:eastAsia="仿宋" w:hAnsi="仿宋" w:cs="Times New Roman" w:hint="eastAsia"/>
          <w:sz w:val="32"/>
          <w:szCs w:val="32"/>
        </w:rPr>
        <w:t>、企业</w:t>
      </w:r>
      <w:r w:rsidRPr="00E940CD">
        <w:rPr>
          <w:rFonts w:ascii="仿宋" w:eastAsia="仿宋" w:hAnsi="仿宋" w:cs="Times New Roman"/>
          <w:sz w:val="32"/>
          <w:szCs w:val="32"/>
        </w:rPr>
        <w:t>社会保险缴费情况可调整为人社部门内部核查。</w:t>
      </w:r>
    </w:p>
    <w:p w:rsidR="0069650C" w:rsidRDefault="0082692F" w:rsidP="00E940CD">
      <w:pPr>
        <w:ind w:firstLineChars="200" w:firstLine="640"/>
        <w:rPr>
          <w:rFonts w:ascii="仿宋" w:eastAsia="仿宋" w:hAnsi="仿宋" w:hint="eastAsia"/>
          <w:sz w:val="32"/>
          <w:szCs w:val="32"/>
        </w:rPr>
      </w:pPr>
      <w:r>
        <w:rPr>
          <w:rFonts w:ascii="仿宋" w:eastAsia="仿宋" w:hAnsi="仿宋" w:hint="eastAsia"/>
          <w:sz w:val="32"/>
          <w:szCs w:val="32"/>
        </w:rPr>
        <w:t>5、</w:t>
      </w:r>
      <w:r w:rsidR="00E940CD" w:rsidRPr="00E940CD">
        <w:rPr>
          <w:rFonts w:ascii="仿宋" w:eastAsia="仿宋" w:hAnsi="仿宋" w:hint="eastAsia"/>
          <w:sz w:val="32"/>
          <w:szCs w:val="32"/>
        </w:rPr>
        <w:t>培训记录证明材料</w:t>
      </w:r>
      <w:r w:rsidR="0069650C">
        <w:rPr>
          <w:rFonts w:ascii="仿宋" w:eastAsia="仿宋" w:hAnsi="仿宋" w:hint="eastAsia"/>
          <w:sz w:val="32"/>
          <w:szCs w:val="32"/>
        </w:rPr>
        <w:t>：</w:t>
      </w:r>
    </w:p>
    <w:p w:rsidR="0069650C" w:rsidRDefault="0069650C" w:rsidP="00E940CD">
      <w:pPr>
        <w:ind w:firstLineChars="200" w:firstLine="640"/>
        <w:rPr>
          <w:rFonts w:ascii="仿宋" w:eastAsia="仿宋" w:hAnsi="仿宋" w:hint="eastAsia"/>
          <w:sz w:val="32"/>
          <w:szCs w:val="32"/>
        </w:rPr>
      </w:pPr>
      <w:r>
        <w:rPr>
          <w:rFonts w:ascii="仿宋" w:eastAsia="仿宋" w:hAnsi="仿宋" w:hint="eastAsia"/>
          <w:sz w:val="32"/>
          <w:szCs w:val="32"/>
        </w:rPr>
        <w:t>（1）本人10次每次10分钟以上学习录像；</w:t>
      </w:r>
    </w:p>
    <w:p w:rsidR="0069650C" w:rsidRDefault="0069650C" w:rsidP="00E940CD">
      <w:pPr>
        <w:ind w:firstLineChars="200" w:firstLine="640"/>
        <w:rPr>
          <w:rFonts w:ascii="仿宋" w:eastAsia="仿宋" w:hAnsi="仿宋" w:hint="eastAsia"/>
          <w:sz w:val="32"/>
          <w:szCs w:val="32"/>
        </w:rPr>
      </w:pPr>
      <w:r>
        <w:rPr>
          <w:rFonts w:ascii="仿宋" w:eastAsia="仿宋" w:hAnsi="仿宋" w:hint="eastAsia"/>
          <w:sz w:val="32"/>
          <w:szCs w:val="32"/>
        </w:rPr>
        <w:t>（2）线上培训课时证明；</w:t>
      </w:r>
    </w:p>
    <w:p w:rsidR="0069650C" w:rsidRDefault="0069650C" w:rsidP="00E940CD">
      <w:pPr>
        <w:ind w:firstLineChars="200" w:firstLine="640"/>
        <w:rPr>
          <w:rFonts w:ascii="仿宋" w:eastAsia="仿宋" w:hAnsi="仿宋" w:hint="eastAsia"/>
          <w:sz w:val="32"/>
          <w:szCs w:val="32"/>
        </w:rPr>
      </w:pPr>
      <w:r>
        <w:rPr>
          <w:rFonts w:ascii="仿宋" w:eastAsia="仿宋" w:hAnsi="仿宋" w:hint="eastAsia"/>
          <w:sz w:val="32"/>
          <w:szCs w:val="32"/>
        </w:rPr>
        <w:t>（3）线上签到证明；</w:t>
      </w:r>
    </w:p>
    <w:p w:rsidR="0069650C" w:rsidRDefault="0069650C" w:rsidP="0069650C">
      <w:pPr>
        <w:ind w:firstLineChars="200" w:firstLine="640"/>
        <w:rPr>
          <w:rFonts w:ascii="仿宋" w:eastAsia="仿宋" w:hAnsi="仿宋" w:hint="eastAsia"/>
          <w:sz w:val="32"/>
          <w:szCs w:val="32"/>
        </w:rPr>
      </w:pPr>
      <w:r>
        <w:rPr>
          <w:rFonts w:ascii="仿宋" w:eastAsia="仿宋" w:hAnsi="仿宋" w:hint="eastAsia"/>
          <w:sz w:val="32"/>
          <w:szCs w:val="32"/>
        </w:rPr>
        <w:t>（4）线上学习课程证明。</w:t>
      </w:r>
    </w:p>
    <w:p w:rsidR="00E940CD" w:rsidRPr="00E940CD" w:rsidRDefault="00E940CD" w:rsidP="0069650C">
      <w:pPr>
        <w:ind w:firstLineChars="200" w:firstLine="640"/>
        <w:rPr>
          <w:rFonts w:ascii="仿宋" w:eastAsia="仿宋" w:hAnsi="仿宋"/>
          <w:sz w:val="32"/>
          <w:szCs w:val="32"/>
        </w:rPr>
      </w:pPr>
      <w:r w:rsidRPr="00E940CD">
        <w:rPr>
          <w:rFonts w:ascii="仿宋" w:eastAsia="仿宋" w:hAnsi="仿宋" w:hint="eastAsia"/>
          <w:sz w:val="32"/>
          <w:szCs w:val="32"/>
        </w:rPr>
        <w:t>企业应确保职工线上培训有签到注册、有学习记录，学习过程可查询、可追溯。</w:t>
      </w:r>
    </w:p>
    <w:p w:rsidR="00E940CD" w:rsidRPr="00E940CD" w:rsidRDefault="001639BB" w:rsidP="00E940CD">
      <w:pPr>
        <w:ind w:firstLineChars="150" w:firstLine="480"/>
        <w:rPr>
          <w:rFonts w:ascii="仿宋" w:eastAsia="仿宋" w:hAnsi="仿宋"/>
          <w:sz w:val="32"/>
          <w:szCs w:val="32"/>
        </w:rPr>
      </w:pPr>
      <w:r>
        <w:rPr>
          <w:rFonts w:ascii="仿宋" w:eastAsia="仿宋" w:hAnsi="仿宋" w:hint="eastAsia"/>
          <w:sz w:val="32"/>
          <w:szCs w:val="32"/>
        </w:rPr>
        <w:t>五、</w:t>
      </w:r>
      <w:r w:rsidR="00E940CD" w:rsidRPr="00E940CD">
        <w:rPr>
          <w:rFonts w:ascii="仿宋" w:eastAsia="仿宋" w:hAnsi="仿宋" w:hint="eastAsia"/>
          <w:sz w:val="32"/>
          <w:szCs w:val="32"/>
        </w:rPr>
        <w:t>职业培训补贴的审核、拨付。</w:t>
      </w:r>
    </w:p>
    <w:p w:rsidR="00E940CD" w:rsidRPr="00E940CD" w:rsidRDefault="00E940CD" w:rsidP="00E940CD">
      <w:pPr>
        <w:ind w:firstLineChars="200" w:firstLine="640"/>
        <w:rPr>
          <w:rFonts w:ascii="仿宋" w:eastAsia="仿宋" w:hAnsi="仿宋" w:hint="eastAsia"/>
          <w:sz w:val="32"/>
          <w:szCs w:val="32"/>
        </w:rPr>
      </w:pPr>
      <w:r w:rsidRPr="00E940CD">
        <w:rPr>
          <w:rFonts w:ascii="仿宋" w:eastAsia="仿宋" w:hAnsi="仿宋" w:hint="eastAsia"/>
          <w:sz w:val="32"/>
          <w:szCs w:val="32"/>
        </w:rPr>
        <w:t>按照属地管理原则，企业按培训方案或教学计划完成线上培训后，各级公共就业服务机构对企业申报的材料进行审核，对符合申请线上培训补贴条件、材料齐全真实准确的在部门官网公示，公示内容包括企业名称、补贴人员名单（含隐蔽或遮挡部分数字的身份证号码）、补贴金额等内容，公示期为5个工作日。公示无异议的，公共就业服务部门按规</w:t>
      </w:r>
      <w:r w:rsidRPr="00E940CD">
        <w:rPr>
          <w:rFonts w:ascii="仿宋" w:eastAsia="仿宋" w:hAnsi="仿宋" w:hint="eastAsia"/>
          <w:sz w:val="32"/>
          <w:szCs w:val="32"/>
        </w:rPr>
        <w:lastRenderedPageBreak/>
        <w:t>定将培训补贴拨付至企业。</w:t>
      </w:r>
    </w:p>
    <w:p w:rsidR="00E940CD" w:rsidRPr="00E940CD" w:rsidRDefault="00E940CD" w:rsidP="00E940CD">
      <w:pPr>
        <w:ind w:firstLineChars="200" w:firstLine="640"/>
        <w:rPr>
          <w:rFonts w:ascii="仿宋" w:eastAsia="仿宋" w:hAnsi="仿宋"/>
          <w:sz w:val="32"/>
          <w:szCs w:val="32"/>
        </w:rPr>
      </w:pPr>
    </w:p>
    <w:sectPr w:rsidR="00E940CD" w:rsidRPr="00E940CD" w:rsidSect="004B0D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5ED" w:rsidRDefault="007F65ED" w:rsidP="009F552E">
      <w:r>
        <w:separator/>
      </w:r>
    </w:p>
  </w:endnote>
  <w:endnote w:type="continuationSeparator" w:id="0">
    <w:p w:rsidR="007F65ED" w:rsidRDefault="007F65ED" w:rsidP="009F5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5ED" w:rsidRDefault="007F65ED" w:rsidP="009F552E">
      <w:r>
        <w:separator/>
      </w:r>
    </w:p>
  </w:footnote>
  <w:footnote w:type="continuationSeparator" w:id="0">
    <w:p w:rsidR="007F65ED" w:rsidRDefault="007F65ED" w:rsidP="009F55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043E"/>
    <w:multiLevelType w:val="hybridMultilevel"/>
    <w:tmpl w:val="A7C6FC7C"/>
    <w:lvl w:ilvl="0" w:tplc="314450A8">
      <w:start w:val="1"/>
      <w:numFmt w:val="decimal"/>
      <w:lvlText w:val="（%1）"/>
      <w:lvlJc w:val="left"/>
      <w:pPr>
        <w:ind w:left="2356"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08E2A71"/>
    <w:multiLevelType w:val="hybridMultilevel"/>
    <w:tmpl w:val="35402F2E"/>
    <w:lvl w:ilvl="0" w:tplc="8486723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60DE"/>
    <w:rsid w:val="00064BD4"/>
    <w:rsid w:val="00094CF0"/>
    <w:rsid w:val="001639BB"/>
    <w:rsid w:val="00177808"/>
    <w:rsid w:val="001A5956"/>
    <w:rsid w:val="001E3DFD"/>
    <w:rsid w:val="001F5FC4"/>
    <w:rsid w:val="002D1F9A"/>
    <w:rsid w:val="003C632D"/>
    <w:rsid w:val="004312BD"/>
    <w:rsid w:val="004C0048"/>
    <w:rsid w:val="00511756"/>
    <w:rsid w:val="005C0B69"/>
    <w:rsid w:val="0060658C"/>
    <w:rsid w:val="006616C6"/>
    <w:rsid w:val="0069650C"/>
    <w:rsid w:val="007754F5"/>
    <w:rsid w:val="007F65ED"/>
    <w:rsid w:val="00824865"/>
    <w:rsid w:val="008260DE"/>
    <w:rsid w:val="0082692F"/>
    <w:rsid w:val="008A7662"/>
    <w:rsid w:val="008F73E2"/>
    <w:rsid w:val="009054B2"/>
    <w:rsid w:val="00907839"/>
    <w:rsid w:val="009F552E"/>
    <w:rsid w:val="00A0492E"/>
    <w:rsid w:val="00A10EAD"/>
    <w:rsid w:val="00A20CDE"/>
    <w:rsid w:val="00A24D10"/>
    <w:rsid w:val="00A60763"/>
    <w:rsid w:val="00AF2610"/>
    <w:rsid w:val="00B502BC"/>
    <w:rsid w:val="00B80915"/>
    <w:rsid w:val="00BC3EBF"/>
    <w:rsid w:val="00C1441C"/>
    <w:rsid w:val="00C406C7"/>
    <w:rsid w:val="00DA415B"/>
    <w:rsid w:val="00DD6C54"/>
    <w:rsid w:val="00DD7BD1"/>
    <w:rsid w:val="00E00476"/>
    <w:rsid w:val="00E6074A"/>
    <w:rsid w:val="00E64313"/>
    <w:rsid w:val="00E80B48"/>
    <w:rsid w:val="00E940CD"/>
    <w:rsid w:val="00F2779B"/>
    <w:rsid w:val="00FB5D05"/>
    <w:rsid w:val="00FC77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0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EBF"/>
    <w:pPr>
      <w:ind w:firstLineChars="200" w:firstLine="420"/>
    </w:pPr>
  </w:style>
  <w:style w:type="character" w:styleId="a4">
    <w:name w:val="Hyperlink"/>
    <w:basedOn w:val="a0"/>
    <w:uiPriority w:val="99"/>
    <w:unhideWhenUsed/>
    <w:rsid w:val="00FC7770"/>
    <w:rPr>
      <w:color w:val="0000FF" w:themeColor="hyperlink"/>
      <w:u w:val="single"/>
    </w:rPr>
  </w:style>
  <w:style w:type="paragraph" w:styleId="a5">
    <w:name w:val="header"/>
    <w:basedOn w:val="a"/>
    <w:link w:val="Char"/>
    <w:uiPriority w:val="99"/>
    <w:semiHidden/>
    <w:unhideWhenUsed/>
    <w:rsid w:val="009F55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F552E"/>
    <w:rPr>
      <w:sz w:val="18"/>
      <w:szCs w:val="18"/>
    </w:rPr>
  </w:style>
  <w:style w:type="paragraph" w:styleId="a6">
    <w:name w:val="footer"/>
    <w:basedOn w:val="a"/>
    <w:link w:val="Char0"/>
    <w:uiPriority w:val="99"/>
    <w:semiHidden/>
    <w:unhideWhenUsed/>
    <w:rsid w:val="009F552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F552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2020-03-03T05:41:00Z</dcterms:created>
  <dcterms:modified xsi:type="dcterms:W3CDTF">2020-03-03T06:19:00Z</dcterms:modified>
</cp:coreProperties>
</file>